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7F" w:rsidRP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 xml:space="preserve">к проекту решения Думы городского округа </w:t>
      </w:r>
      <w:proofErr w:type="spellStart"/>
      <w:r w:rsidRPr="002E577F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</w:p>
    <w:p w:rsidR="002E577F" w:rsidRP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>«</w:t>
      </w:r>
      <w:r w:rsidR="00E66543" w:rsidRPr="00E6654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Правила благоустройства территории городского округа </w:t>
      </w:r>
      <w:proofErr w:type="spellStart"/>
      <w:r w:rsidR="00E66543" w:rsidRPr="00E66543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E66543" w:rsidRPr="00E66543">
        <w:rPr>
          <w:rFonts w:ascii="Times New Roman" w:hAnsi="Times New Roman" w:cs="Times New Roman"/>
          <w:b/>
          <w:sz w:val="28"/>
          <w:szCs w:val="28"/>
        </w:rPr>
        <w:t xml:space="preserve"> Самарской области, утверждённые решением Думы городского округа </w:t>
      </w:r>
      <w:proofErr w:type="spellStart"/>
      <w:r w:rsidR="00E66543" w:rsidRPr="00E66543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E66543" w:rsidRPr="00E66543">
        <w:rPr>
          <w:rFonts w:ascii="Times New Roman" w:hAnsi="Times New Roman" w:cs="Times New Roman"/>
          <w:b/>
          <w:sz w:val="28"/>
          <w:szCs w:val="28"/>
        </w:rPr>
        <w:t xml:space="preserve"> Самарской области от 28 июня 2018 года № 364 (в редакции от 28 марта 2024 года)</w:t>
      </w:r>
      <w:r w:rsidRPr="00E66543">
        <w:rPr>
          <w:rFonts w:ascii="Times New Roman" w:hAnsi="Times New Roman" w:cs="Times New Roman"/>
          <w:b/>
          <w:sz w:val="28"/>
          <w:szCs w:val="28"/>
        </w:rPr>
        <w:t>»</w:t>
      </w:r>
    </w:p>
    <w:p w:rsid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103FD" w:rsidRDefault="002E577F" w:rsidP="00A103F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577F">
        <w:rPr>
          <w:rFonts w:ascii="Times New Roman" w:hAnsi="Times New Roman" w:cs="Times New Roman"/>
          <w:sz w:val="28"/>
          <w:szCs w:val="28"/>
        </w:rPr>
        <w:t xml:space="preserve">Проект решения Думы городского округа </w:t>
      </w:r>
      <w:proofErr w:type="spellStart"/>
      <w:r w:rsidRPr="002E57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sz w:val="28"/>
          <w:szCs w:val="28"/>
        </w:rPr>
        <w:t xml:space="preserve"> «</w:t>
      </w:r>
      <w:r w:rsidR="00E66543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66543" w:rsidRPr="00370B08">
        <w:rPr>
          <w:rFonts w:ascii="Times New Roman" w:hAnsi="Times New Roman" w:cs="Times New Roman"/>
          <w:sz w:val="28"/>
          <w:szCs w:val="28"/>
        </w:rPr>
        <w:t>изменений</w:t>
      </w:r>
      <w:r w:rsidR="00E66543">
        <w:rPr>
          <w:rFonts w:ascii="Times New Roman" w:hAnsi="Times New Roman" w:cs="Times New Roman"/>
          <w:sz w:val="28"/>
          <w:szCs w:val="28"/>
        </w:rPr>
        <w:t xml:space="preserve"> в Правила благоустройства территории городского округа </w:t>
      </w:r>
      <w:proofErr w:type="spellStart"/>
      <w:r w:rsidR="00E6654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66543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утверждённые решением Думы городского округа </w:t>
      </w:r>
      <w:proofErr w:type="spellStart"/>
      <w:r w:rsidR="00E6654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66543">
        <w:rPr>
          <w:rFonts w:ascii="Times New Roman" w:hAnsi="Times New Roman" w:cs="Times New Roman"/>
          <w:sz w:val="28"/>
          <w:szCs w:val="28"/>
        </w:rPr>
        <w:t xml:space="preserve"> Самарской области от 28 июня 2018 года № 364 (в редакции от 28 марта 2024 года)</w:t>
      </w:r>
      <w:r w:rsidRPr="002E577F">
        <w:rPr>
          <w:rFonts w:ascii="Times New Roman" w:hAnsi="Times New Roman" w:cs="Times New Roman"/>
          <w:sz w:val="28"/>
          <w:szCs w:val="28"/>
        </w:rPr>
        <w:t>» (далее – проект решения) разработан в соответствии с Федеральным законом от 6 октября 2003 г. № 131-ФЗ «Об общих принципах организации местного самоуправления</w:t>
      </w:r>
      <w:proofErr w:type="gramEnd"/>
      <w:r w:rsidRPr="002E577F">
        <w:rPr>
          <w:rFonts w:ascii="Times New Roman" w:hAnsi="Times New Roman" w:cs="Times New Roman"/>
          <w:sz w:val="28"/>
          <w:szCs w:val="28"/>
        </w:rPr>
        <w:t xml:space="preserve"> в Российской Федерации», Уставом городского округа </w:t>
      </w:r>
      <w:proofErr w:type="spellStart"/>
      <w:r w:rsidRPr="002E57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  <w:r w:rsidR="00A103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1F3" w:rsidRDefault="004141F3" w:rsidP="00A103F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Правила благоустройства территории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обусловлено:</w:t>
      </w:r>
    </w:p>
    <w:p w:rsidR="004141F3" w:rsidRDefault="00EB56AB" w:rsidP="004141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A103FD">
        <w:rPr>
          <w:rFonts w:ascii="Times New Roman" w:hAnsi="Times New Roman" w:cs="Times New Roman"/>
          <w:sz w:val="28"/>
          <w:szCs w:val="28"/>
        </w:rPr>
        <w:t xml:space="preserve">ринятием </w:t>
      </w:r>
      <w:r w:rsidR="00E66543">
        <w:rPr>
          <w:rFonts w:ascii="Times New Roman" w:hAnsi="Times New Roman" w:cs="Times New Roman"/>
          <w:sz w:val="28"/>
          <w:szCs w:val="28"/>
        </w:rPr>
        <w:t>Стандарта проведения муниципальных и региональных ярмарок на территории Самарской области</w:t>
      </w:r>
      <w:r w:rsidR="00A103F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66543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="00E66543">
        <w:rPr>
          <w:rFonts w:ascii="Times New Roman" w:hAnsi="Times New Roman" w:cs="Times New Roman"/>
          <w:sz w:val="28"/>
          <w:szCs w:val="28"/>
        </w:rPr>
        <w:t xml:space="preserve"> приказом министерства промышленности и торговли Самарской области от 24 сентября 2024 года </w:t>
      </w:r>
      <w:r w:rsidR="00A103FD">
        <w:rPr>
          <w:rFonts w:ascii="Times New Roman" w:hAnsi="Times New Roman" w:cs="Times New Roman"/>
          <w:sz w:val="28"/>
          <w:szCs w:val="28"/>
        </w:rPr>
        <w:t>№</w:t>
      </w:r>
      <w:r w:rsidR="00E66543">
        <w:rPr>
          <w:rFonts w:ascii="Times New Roman" w:hAnsi="Times New Roman" w:cs="Times New Roman"/>
          <w:sz w:val="28"/>
          <w:szCs w:val="28"/>
        </w:rPr>
        <w:t xml:space="preserve"> 782-п</w:t>
      </w:r>
      <w:r w:rsidR="00A103FD">
        <w:rPr>
          <w:rFonts w:ascii="Times New Roman" w:hAnsi="Times New Roman" w:cs="Times New Roman"/>
          <w:sz w:val="28"/>
          <w:szCs w:val="28"/>
        </w:rPr>
        <w:t>)</w:t>
      </w:r>
      <w:r w:rsidR="004141F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целях исполнения регионального законодательства н</w:t>
      </w:r>
      <w:r w:rsidR="00A103FD">
        <w:rPr>
          <w:rFonts w:ascii="Times New Roman" w:hAnsi="Times New Roman" w:cs="Times New Roman"/>
          <w:sz w:val="28"/>
          <w:szCs w:val="28"/>
        </w:rPr>
        <w:t xml:space="preserve">еобходимо установить </w:t>
      </w:r>
      <w:r w:rsidR="00A103FD" w:rsidRPr="0062501E">
        <w:rPr>
          <w:rFonts w:ascii="Times New Roman" w:hAnsi="Times New Roman" w:cs="Times New Roman"/>
          <w:sz w:val="28"/>
          <w:szCs w:val="28"/>
        </w:rPr>
        <w:t>Порядок организации ярмарочной торговли</w:t>
      </w:r>
      <w:r w:rsidR="00A103FD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</w:t>
      </w:r>
      <w:r w:rsidR="004141F3">
        <w:rPr>
          <w:rFonts w:ascii="Times New Roman" w:hAnsi="Times New Roman" w:cs="Times New Roman"/>
          <w:sz w:val="28"/>
          <w:szCs w:val="28"/>
        </w:rPr>
        <w:t>;</w:t>
      </w:r>
    </w:p>
    <w:p w:rsidR="00EB56AB" w:rsidRDefault="00EB56AB" w:rsidP="004141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 w:rsidR="004141F3" w:rsidRPr="00EB56AB">
        <w:rPr>
          <w:rFonts w:ascii="Times New Roman" w:hAnsi="Times New Roman" w:cs="Times New Roman"/>
          <w:sz w:val="28"/>
          <w:szCs w:val="28"/>
        </w:rPr>
        <w:t xml:space="preserve">еобходимостью урегулирования вопросов при размещении элементов благоустройства территории, в том числе малых архитектурных форм,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 на землях или земельных участках, находящихся в государственной или муниципальной собственности, предоставляемых без проведения аукциона и без взимания платы. </w:t>
      </w:r>
      <w:r w:rsidR="001025F6" w:rsidRPr="00EB56AB">
        <w:rPr>
          <w:rFonts w:ascii="Times New Roman" w:hAnsi="Times New Roman" w:cs="Times New Roman"/>
          <w:sz w:val="28"/>
          <w:szCs w:val="28"/>
        </w:rPr>
        <w:t>П</w:t>
      </w:r>
      <w:r w:rsidR="00A103FD" w:rsidRPr="00EB56AB">
        <w:rPr>
          <w:rFonts w:ascii="Times New Roman" w:hAnsi="Times New Roman" w:cs="Times New Roman"/>
          <w:sz w:val="28"/>
          <w:szCs w:val="28"/>
        </w:rPr>
        <w:t>орядк</w:t>
      </w:r>
      <w:r w:rsidR="001025F6" w:rsidRPr="00EB56AB">
        <w:rPr>
          <w:rFonts w:ascii="Times New Roman" w:hAnsi="Times New Roman" w:cs="Times New Roman"/>
          <w:sz w:val="28"/>
          <w:szCs w:val="28"/>
        </w:rPr>
        <w:t>ом</w:t>
      </w:r>
      <w:r w:rsidR="00A103FD" w:rsidRPr="00EB56AB">
        <w:rPr>
          <w:rFonts w:ascii="Times New Roman" w:hAnsi="Times New Roman" w:cs="Times New Roman"/>
          <w:sz w:val="28"/>
          <w:szCs w:val="28"/>
        </w:rPr>
        <w:t xml:space="preserve"> и услови</w:t>
      </w:r>
      <w:r w:rsidR="001025F6" w:rsidRPr="00EB56AB">
        <w:rPr>
          <w:rFonts w:ascii="Times New Roman" w:hAnsi="Times New Roman" w:cs="Times New Roman"/>
          <w:sz w:val="28"/>
          <w:szCs w:val="28"/>
        </w:rPr>
        <w:t>ями</w:t>
      </w:r>
      <w:r w:rsidR="00A103FD" w:rsidRPr="00EB56AB">
        <w:rPr>
          <w:rFonts w:ascii="Times New Roman" w:hAnsi="Times New Roman" w:cs="Times New Roman"/>
          <w:sz w:val="28"/>
          <w:szCs w:val="28"/>
        </w:rPr>
        <w:t xml:space="preserve"> размещения объектов, виды которых определены постановлением Правительства Российской </w:t>
      </w:r>
      <w:proofErr w:type="gramStart"/>
      <w:r w:rsidR="00A103FD" w:rsidRPr="00EB56AB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A103FD" w:rsidRPr="00EB56AB">
        <w:rPr>
          <w:rFonts w:ascii="Times New Roman" w:hAnsi="Times New Roman" w:cs="Times New Roman"/>
          <w:sz w:val="28"/>
          <w:szCs w:val="28"/>
        </w:rPr>
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сервитутов, и признании утратившими силу отдельных постановлений Правительства Самарской области</w:t>
      </w:r>
      <w:r w:rsidR="001025F6" w:rsidRPr="00EB56AB">
        <w:rPr>
          <w:rFonts w:ascii="Times New Roman" w:hAnsi="Times New Roman" w:cs="Times New Roman"/>
          <w:sz w:val="28"/>
          <w:szCs w:val="28"/>
        </w:rPr>
        <w:t xml:space="preserve"> (утверждён Постановлением Правительства Самарской области от 17.10.2018 № 595) предусмотрено, что</w:t>
      </w:r>
      <w:r w:rsidR="00AF7CC2" w:rsidRPr="00EB56AB">
        <w:rPr>
          <w:rFonts w:ascii="Times New Roman" w:hAnsi="Times New Roman" w:cs="Times New Roman"/>
          <w:sz w:val="28"/>
          <w:szCs w:val="28"/>
        </w:rPr>
        <w:t xml:space="preserve"> </w:t>
      </w:r>
      <w:r w:rsidR="004141F3" w:rsidRPr="00EB56AB">
        <w:rPr>
          <w:rFonts w:ascii="Times New Roman" w:hAnsi="Times New Roman" w:cs="Times New Roman"/>
          <w:sz w:val="28"/>
          <w:szCs w:val="28"/>
        </w:rPr>
        <w:t>л</w:t>
      </w:r>
      <w:r w:rsidR="00AF7CC2" w:rsidRPr="00EB56AB">
        <w:rPr>
          <w:rFonts w:ascii="Times New Roman" w:hAnsi="Times New Roman" w:cs="Times New Roman"/>
          <w:sz w:val="28"/>
          <w:szCs w:val="28"/>
        </w:rPr>
        <w:t xml:space="preserve">ица, заключившие договор на </w:t>
      </w:r>
      <w:r w:rsidR="00AF7CC2" w:rsidRPr="00EB56AB">
        <w:rPr>
          <w:rFonts w:ascii="Times New Roman" w:hAnsi="Times New Roman" w:cs="Times New Roman"/>
          <w:sz w:val="28"/>
          <w:szCs w:val="28"/>
        </w:rPr>
        <w:lastRenderedPageBreak/>
        <w:t>размещение объекта либо получившие разрешение, обязаны осуществлять деятельность в соответствии с требованиями действующего законодательства, в том числе соблюдая установленные законодательством ограничения и запреты.</w:t>
      </w:r>
      <w:r w:rsidR="004141F3" w:rsidRPr="00EB56AB">
        <w:rPr>
          <w:rFonts w:ascii="Times New Roman" w:hAnsi="Times New Roman" w:cs="Times New Roman"/>
          <w:sz w:val="28"/>
          <w:szCs w:val="28"/>
        </w:rPr>
        <w:t xml:space="preserve"> В интересах жителей городского округа предлагается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B56AB" w:rsidRDefault="004141F3" w:rsidP="004141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56AB">
        <w:rPr>
          <w:rFonts w:ascii="Times New Roman" w:hAnsi="Times New Roman" w:cs="Times New Roman"/>
          <w:sz w:val="28"/>
          <w:szCs w:val="28"/>
        </w:rPr>
        <w:t xml:space="preserve">обязать лиц, получивших разрешение обустроить </w:t>
      </w:r>
      <w:r w:rsidR="00EB56AB">
        <w:rPr>
          <w:rFonts w:ascii="Times New Roman" w:hAnsi="Times New Roman" w:cs="Times New Roman"/>
          <w:sz w:val="28"/>
          <w:szCs w:val="28"/>
        </w:rPr>
        <w:t xml:space="preserve">на предоставляемых </w:t>
      </w:r>
      <w:r w:rsidR="00EB56AB" w:rsidRPr="00EB56AB">
        <w:rPr>
          <w:rFonts w:ascii="Times New Roman" w:hAnsi="Times New Roman" w:cs="Times New Roman"/>
          <w:sz w:val="28"/>
          <w:szCs w:val="28"/>
        </w:rPr>
        <w:t xml:space="preserve">землях или земельных участках </w:t>
      </w:r>
      <w:r w:rsidRPr="00EB56AB">
        <w:rPr>
          <w:rFonts w:ascii="Times New Roman" w:hAnsi="Times New Roman" w:cs="Times New Roman"/>
          <w:sz w:val="28"/>
          <w:szCs w:val="28"/>
        </w:rPr>
        <w:t>водоотводные каналы (сооружения)</w:t>
      </w:r>
      <w:r w:rsidR="00EB56AB">
        <w:rPr>
          <w:rFonts w:ascii="Times New Roman" w:hAnsi="Times New Roman" w:cs="Times New Roman"/>
          <w:sz w:val="28"/>
          <w:szCs w:val="28"/>
        </w:rPr>
        <w:t>,</w:t>
      </w:r>
    </w:p>
    <w:p w:rsidR="00EB56AB" w:rsidRDefault="00EB56AB" w:rsidP="004141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141F3" w:rsidRPr="00EB56AB">
        <w:rPr>
          <w:rFonts w:ascii="Times New Roman" w:hAnsi="Times New Roman" w:cs="Times New Roman"/>
          <w:sz w:val="28"/>
          <w:szCs w:val="28"/>
        </w:rPr>
        <w:t xml:space="preserve">апретить им оборудовать выгребные ямы для сбора жидких отходов, </w:t>
      </w:r>
      <w:r w:rsidR="004141F3" w:rsidRPr="00EB56AB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канализационные колодцы</w:t>
      </w:r>
      <w:r w:rsidR="004141F3" w:rsidRPr="00EB56AB">
        <w:rPr>
          <w:rFonts w:ascii="Times New Roman" w:hAnsi="Times New Roman" w:cs="Times New Roman"/>
          <w:sz w:val="28"/>
          <w:szCs w:val="28"/>
          <w:lang w:eastAsia="ar-SA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предоставляемых</w:t>
      </w:r>
      <w:r w:rsidRPr="00EB56AB">
        <w:rPr>
          <w:rFonts w:ascii="Times New Roman" w:hAnsi="Times New Roman" w:cs="Times New Roman"/>
          <w:sz w:val="28"/>
          <w:szCs w:val="28"/>
        </w:rPr>
        <w:t xml:space="preserve"> землях или земельных участках</w:t>
      </w:r>
      <w:r>
        <w:rPr>
          <w:rFonts w:ascii="Times New Roman" w:hAnsi="Times New Roman" w:cs="Times New Roman"/>
          <w:sz w:val="28"/>
          <w:szCs w:val="28"/>
          <w:lang w:eastAsia="ar-SA"/>
        </w:rPr>
        <w:t>,</w:t>
      </w:r>
    </w:p>
    <w:p w:rsidR="00AF7CC2" w:rsidRDefault="00EB56AB" w:rsidP="004141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4141F3" w:rsidRPr="00EB56AB">
        <w:rPr>
          <w:rFonts w:ascii="Times New Roman" w:hAnsi="Times New Roman" w:cs="Times New Roman"/>
          <w:sz w:val="28"/>
          <w:szCs w:val="28"/>
          <w:lang w:eastAsia="ar-SA"/>
        </w:rPr>
        <w:t xml:space="preserve">граничить указанных лиц в </w:t>
      </w:r>
      <w:r w:rsidR="004141F3" w:rsidRPr="00EB56AB">
        <w:rPr>
          <w:rFonts w:ascii="Times New Roman" w:hAnsi="Times New Roman" w:cs="Times New Roman"/>
          <w:sz w:val="28"/>
          <w:szCs w:val="28"/>
        </w:rPr>
        <w:t>установке ограждений (заборов) средней и высокой высоты</w:t>
      </w:r>
      <w:r>
        <w:rPr>
          <w:rFonts w:ascii="Times New Roman" w:hAnsi="Times New Roman" w:cs="Times New Roman"/>
          <w:sz w:val="28"/>
          <w:szCs w:val="28"/>
        </w:rPr>
        <w:t xml:space="preserve"> на предоставляемых </w:t>
      </w:r>
      <w:r w:rsidRPr="00EB56AB">
        <w:rPr>
          <w:rFonts w:ascii="Times New Roman" w:hAnsi="Times New Roman" w:cs="Times New Roman"/>
          <w:sz w:val="28"/>
          <w:szCs w:val="28"/>
        </w:rPr>
        <w:t>землях или земельных участках</w:t>
      </w:r>
      <w:r w:rsidR="004141F3" w:rsidRPr="00EB56AB">
        <w:rPr>
          <w:rFonts w:ascii="Times New Roman" w:hAnsi="Times New Roman" w:cs="Times New Roman"/>
          <w:sz w:val="28"/>
          <w:szCs w:val="28"/>
        </w:rPr>
        <w:t>.</w:t>
      </w:r>
    </w:p>
    <w:p w:rsidR="007F46DD" w:rsidRPr="00EB56AB" w:rsidRDefault="007F46DD" w:rsidP="004141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Необходимостью внесения изменений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определяющие </w:t>
      </w:r>
      <w:r w:rsidRPr="00CE6C10">
        <w:rPr>
          <w:rFonts w:ascii="Times New Roman" w:hAnsi="Times New Roman" w:cs="Times New Roman"/>
          <w:sz w:val="28"/>
          <w:szCs w:val="28"/>
        </w:rPr>
        <w:t>эксплуатаци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E6C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НТО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E59BC">
        <w:rPr>
          <w:rFonts w:ascii="Times New Roman" w:hAnsi="Times New Roman" w:cs="Times New Roman"/>
          <w:sz w:val="28"/>
          <w:szCs w:val="28"/>
        </w:rPr>
        <w:t>вырубки</w:t>
      </w:r>
      <w:r w:rsidRPr="004E59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E59BC">
        <w:rPr>
          <w:rFonts w:ascii="Times New Roman" w:hAnsi="Times New Roman" w:cs="Times New Roman"/>
          <w:sz w:val="28"/>
          <w:szCs w:val="28"/>
        </w:rPr>
        <w:t>зеленых насаждений</w:t>
      </w:r>
      <w:r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>становка</w:t>
      </w:r>
      <w:r w:rsidRPr="00712206">
        <w:rPr>
          <w:rFonts w:ascii="Times New Roman" w:hAnsi="Times New Roman" w:cs="Times New Roman"/>
          <w:sz w:val="28"/>
          <w:szCs w:val="28"/>
        </w:rPr>
        <w:t xml:space="preserve"> </w:t>
      </w:r>
      <w:r w:rsidRPr="004269C8">
        <w:rPr>
          <w:rFonts w:ascii="Times New Roman" w:hAnsi="Times New Roman" w:cs="Times New Roman"/>
          <w:sz w:val="28"/>
          <w:szCs w:val="28"/>
        </w:rPr>
        <w:t>вывески или информационной конструкции</w:t>
      </w:r>
      <w:r>
        <w:rPr>
          <w:rFonts w:ascii="Times New Roman" w:hAnsi="Times New Roman" w:cs="Times New Roman"/>
          <w:sz w:val="28"/>
          <w:szCs w:val="28"/>
        </w:rPr>
        <w:t xml:space="preserve">, производство </w:t>
      </w:r>
      <w:r>
        <w:rPr>
          <w:rFonts w:ascii="Times New Roman" w:hAnsi="Times New Roman" w:cs="Times New Roman"/>
          <w:sz w:val="28"/>
          <w:szCs w:val="28"/>
        </w:rPr>
        <w:t>земляны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, запрет на </w:t>
      </w:r>
      <w:r w:rsidRPr="00A12654">
        <w:rPr>
          <w:rFonts w:ascii="Times New Roman" w:eastAsia="Times New Roman" w:hAnsi="Times New Roman" w:cs="Times New Roman"/>
          <w:sz w:val="28"/>
          <w:szCs w:val="28"/>
        </w:rPr>
        <w:t>несанкционированн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A12654">
        <w:rPr>
          <w:rFonts w:ascii="Times New Roman" w:eastAsia="Times New Roman" w:hAnsi="Times New Roman" w:cs="Times New Roman"/>
          <w:sz w:val="28"/>
          <w:szCs w:val="28"/>
        </w:rPr>
        <w:t xml:space="preserve"> торговл</w:t>
      </w:r>
      <w:r>
        <w:rPr>
          <w:rFonts w:ascii="Times New Roman" w:eastAsia="Times New Roman" w:hAnsi="Times New Roman" w:cs="Times New Roman"/>
          <w:sz w:val="28"/>
          <w:szCs w:val="28"/>
        </w:rPr>
        <w:t>ю. Данные изменения продиктованы сложившейся практикой в городском округе.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577F" w:rsidRPr="00EB56AB" w:rsidRDefault="001025F6">
      <w:pPr>
        <w:rPr>
          <w:rFonts w:ascii="Times New Roman" w:hAnsi="Times New Roman" w:cs="Times New Roman"/>
          <w:sz w:val="28"/>
          <w:szCs w:val="28"/>
        </w:rPr>
      </w:pPr>
      <w:r w:rsidRPr="00EB5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77F" w:rsidRPr="00EB56AB" w:rsidRDefault="002E577F">
      <w:pPr>
        <w:rPr>
          <w:rFonts w:ascii="Times New Roman" w:hAnsi="Times New Roman" w:cs="Times New Roman"/>
          <w:sz w:val="28"/>
          <w:szCs w:val="28"/>
        </w:rPr>
      </w:pPr>
    </w:p>
    <w:p w:rsidR="002E577F" w:rsidRPr="00EB56AB" w:rsidRDefault="002E577F">
      <w:pPr>
        <w:rPr>
          <w:rFonts w:ascii="Times New Roman" w:hAnsi="Times New Roman" w:cs="Times New Roman"/>
          <w:sz w:val="28"/>
          <w:szCs w:val="28"/>
        </w:rPr>
      </w:pPr>
    </w:p>
    <w:p w:rsidR="002E577F" w:rsidRPr="00EB56AB" w:rsidRDefault="002E577F">
      <w:pPr>
        <w:rPr>
          <w:rFonts w:ascii="Times New Roman" w:hAnsi="Times New Roman" w:cs="Times New Roman"/>
          <w:sz w:val="28"/>
          <w:szCs w:val="28"/>
        </w:rPr>
      </w:pPr>
    </w:p>
    <w:sectPr w:rsidR="002E577F" w:rsidRPr="00EB56AB" w:rsidSect="002E577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14AB"/>
    <w:rsid w:val="001025F6"/>
    <w:rsid w:val="00155C7D"/>
    <w:rsid w:val="00265474"/>
    <w:rsid w:val="002E0201"/>
    <w:rsid w:val="002E577F"/>
    <w:rsid w:val="003920AC"/>
    <w:rsid w:val="003F2E63"/>
    <w:rsid w:val="004141F3"/>
    <w:rsid w:val="004D6B83"/>
    <w:rsid w:val="005704D3"/>
    <w:rsid w:val="005922BD"/>
    <w:rsid w:val="005F42C2"/>
    <w:rsid w:val="0060020C"/>
    <w:rsid w:val="00605F2D"/>
    <w:rsid w:val="00780D11"/>
    <w:rsid w:val="007D4F32"/>
    <w:rsid w:val="007F46DD"/>
    <w:rsid w:val="00970370"/>
    <w:rsid w:val="00A103FD"/>
    <w:rsid w:val="00A614AB"/>
    <w:rsid w:val="00AC676B"/>
    <w:rsid w:val="00AF7CC2"/>
    <w:rsid w:val="00B91877"/>
    <w:rsid w:val="00B95C20"/>
    <w:rsid w:val="00BE2E4D"/>
    <w:rsid w:val="00C52F7B"/>
    <w:rsid w:val="00D1715F"/>
    <w:rsid w:val="00E66543"/>
    <w:rsid w:val="00EB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5F"/>
  </w:style>
  <w:style w:type="paragraph" w:styleId="1">
    <w:name w:val="heading 1"/>
    <w:basedOn w:val="a"/>
    <w:next w:val="a"/>
    <w:link w:val="10"/>
    <w:uiPriority w:val="99"/>
    <w:qFormat/>
    <w:rsid w:val="002E57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77F"/>
    <w:rPr>
      <w:rFonts w:ascii="Arial" w:eastAsia="Times New Roman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2E577F"/>
    <w:rPr>
      <w:color w:val="0000FF" w:themeColor="hyperlink"/>
      <w:u w:val="single"/>
    </w:rPr>
  </w:style>
  <w:style w:type="character" w:customStyle="1" w:styleId="bcrumbbox">
    <w:name w:val="b_crumbbox"/>
    <w:basedOn w:val="a0"/>
    <w:rsid w:val="002E577F"/>
  </w:style>
  <w:style w:type="character" w:customStyle="1" w:styleId="bfirstcrumb">
    <w:name w:val="b_firstcrumb"/>
    <w:basedOn w:val="a0"/>
    <w:rsid w:val="002E577F"/>
  </w:style>
  <w:style w:type="character" w:customStyle="1" w:styleId="bcurrentcrumb">
    <w:name w:val="b_currentcrumb"/>
    <w:basedOn w:val="a0"/>
    <w:rsid w:val="002E577F"/>
  </w:style>
  <w:style w:type="table" w:styleId="a4">
    <w:name w:val="Table Grid"/>
    <w:basedOn w:val="a1"/>
    <w:uiPriority w:val="59"/>
    <w:rsid w:val="00780D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B56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12</cp:revision>
  <cp:lastPrinted>2023-03-13T12:32:00Z</cp:lastPrinted>
  <dcterms:created xsi:type="dcterms:W3CDTF">2023-02-01T09:25:00Z</dcterms:created>
  <dcterms:modified xsi:type="dcterms:W3CDTF">2025-01-15T06:40:00Z</dcterms:modified>
</cp:coreProperties>
</file>